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7" w:rsidRDefault="00BF0B27" w:rsidP="0043708F">
      <w:pPr>
        <w:tabs>
          <w:tab w:val="right" w:pos="450"/>
        </w:tabs>
        <w:bidi/>
        <w:spacing w:after="0" w:line="240" w:lineRule="auto"/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bookmarkStart w:id="0" w:name="_GoBack"/>
    </w:p>
    <w:bookmarkEnd w:id="0"/>
    <w:p w:rsidR="0043708F" w:rsidRPr="00BF65AB" w:rsidRDefault="0043708F" w:rsidP="00BF0B27">
      <w:pPr>
        <w:tabs>
          <w:tab w:val="right" w:pos="450"/>
        </w:tabs>
        <w:bidi/>
        <w:spacing w:after="0" w:line="240" w:lineRule="auto"/>
        <w:jc w:val="center"/>
        <w:rPr>
          <w:rFonts w:asciiTheme="minorBidi" w:hAnsiTheme="minorBidi" w:cs="B Zar"/>
          <w:b/>
          <w:bCs/>
          <w:sz w:val="24"/>
          <w:szCs w:val="24"/>
          <w:rtl/>
        </w:rPr>
      </w:pPr>
      <w:r w:rsidRPr="00BF65A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آگهی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فراخوان </w:t>
      </w:r>
      <w:r w:rsidRPr="00BF65AB">
        <w:rPr>
          <w:rFonts w:asciiTheme="minorBidi" w:hAnsiTheme="minorBidi" w:cs="B Zar"/>
          <w:b/>
          <w:bCs/>
          <w:sz w:val="24"/>
          <w:szCs w:val="24"/>
          <w:rtl/>
        </w:rPr>
        <w:t>مناقصه عمومی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</w:t>
      </w:r>
      <w:r w:rsidR="009D3937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دو مرحله ای 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خرید </w:t>
      </w:r>
      <w:r>
        <w:rPr>
          <w:rFonts w:asciiTheme="minorBidi" w:hAnsiTheme="minorBidi" w:cs="B Zar" w:hint="cs"/>
          <w:b/>
          <w:bCs/>
          <w:sz w:val="24"/>
          <w:szCs w:val="24"/>
          <w:rtl/>
        </w:rPr>
        <w:t>60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تن برنج</w:t>
      </w:r>
      <w:r w:rsidR="00BA7954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فجر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ایرانی</w:t>
      </w:r>
      <w:r w:rsidRPr="00BF65AB">
        <w:rPr>
          <w:rFonts w:asciiTheme="minorBidi" w:hAnsiTheme="minorBidi" w:cs="B Zar"/>
          <w:b/>
          <w:bCs/>
          <w:sz w:val="24"/>
          <w:szCs w:val="24"/>
        </w:rPr>
        <w:t xml:space="preserve"> 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درجه یک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</w:t>
      </w:r>
    </w:p>
    <w:p w:rsidR="0043708F" w:rsidRPr="006D7763" w:rsidRDefault="0043708F" w:rsidP="0043708F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</w:p>
    <w:p w:rsidR="0043708F" w:rsidRPr="006D7763" w:rsidRDefault="0043708F" w:rsidP="0043708F">
      <w:pPr>
        <w:pStyle w:val="ListParagraph"/>
        <w:numPr>
          <w:ilvl w:val="0"/>
          <w:numId w:val="2"/>
        </w:numPr>
        <w:spacing w:after="0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6D7763">
        <w:rPr>
          <w:rFonts w:cs="B Zar" w:hint="cs"/>
          <w:b/>
          <w:bCs/>
          <w:sz w:val="24"/>
          <w:szCs w:val="24"/>
          <w:rtl/>
        </w:rPr>
        <w:t xml:space="preserve">نام دستگاه مناقصه گزار: </w:t>
      </w:r>
      <w:r w:rsidRPr="006D7763">
        <w:rPr>
          <w:rFonts w:cs="B Zar" w:hint="cs"/>
          <w:sz w:val="24"/>
          <w:szCs w:val="24"/>
          <w:rtl/>
        </w:rPr>
        <w:t>دانشگاه علامه طباطبائی</w:t>
      </w:r>
    </w:p>
    <w:p w:rsidR="0043708F" w:rsidRPr="006D7763" w:rsidRDefault="0043708F" w:rsidP="0043708F">
      <w:pPr>
        <w:pStyle w:val="ListParagraph"/>
        <w:numPr>
          <w:ilvl w:val="0"/>
          <w:numId w:val="2"/>
        </w:numPr>
        <w:spacing w:after="0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6D7763">
        <w:rPr>
          <w:rFonts w:cs="B Zar" w:hint="cs"/>
          <w:b/>
          <w:bCs/>
          <w:sz w:val="24"/>
          <w:szCs w:val="24"/>
          <w:rtl/>
        </w:rPr>
        <w:t xml:space="preserve">نشانی دستگاه مناقصه گزار: </w:t>
      </w:r>
      <w:r w:rsidRPr="006D7763">
        <w:rPr>
          <w:rFonts w:cs="B Zar" w:hint="cs"/>
          <w:sz w:val="24"/>
          <w:szCs w:val="24"/>
          <w:rtl/>
        </w:rPr>
        <w:t xml:space="preserve">تهران، بلوار دهکده المپیک، تقاطع بزرگراه شهید همت، سازمان مرکزی، طبقه دوم، معاونت توسعه و مدیریت منابع دانشگاه علامه طباطبائی، اداره تدارکات کد پستی </w:t>
      </w:r>
      <w:r w:rsidRPr="006D7763">
        <w:rPr>
          <w:rFonts w:ascii="Zar" w:hAnsi="Zar" w:cs="B Zar"/>
          <w:color w:val="000000" w:themeColor="text1"/>
          <w:sz w:val="24"/>
          <w:szCs w:val="24"/>
          <w:rtl/>
        </w:rPr>
        <w:t>1489684511</w:t>
      </w:r>
      <w:r w:rsidRPr="006D7763">
        <w:rPr>
          <w:rFonts w:cs="B Zar" w:hint="cs"/>
          <w:sz w:val="24"/>
          <w:szCs w:val="24"/>
          <w:rtl/>
        </w:rPr>
        <w:t>تلفن 19-44737510 و 48390000</w:t>
      </w:r>
    </w:p>
    <w:p w:rsidR="0043708F" w:rsidRPr="00BF65AB" w:rsidRDefault="0043708F" w:rsidP="0043708F">
      <w:pPr>
        <w:pStyle w:val="ListParagraph"/>
        <w:tabs>
          <w:tab w:val="right" w:pos="180"/>
        </w:tabs>
        <w:ind w:left="0"/>
        <w:jc w:val="center"/>
        <w:rPr>
          <w:rFonts w:asciiTheme="minorBidi" w:hAnsiTheme="minorBidi" w:cs="B Zar"/>
          <w:b/>
          <w:bCs/>
          <w:sz w:val="24"/>
          <w:szCs w:val="24"/>
          <w:rtl/>
        </w:rPr>
      </w:pPr>
      <w:r w:rsidRPr="00BF65AB">
        <w:rPr>
          <w:rFonts w:asciiTheme="minorBidi" w:hAnsiTheme="minorBidi" w:cs="B Zar"/>
          <w:b/>
          <w:bCs/>
          <w:sz w:val="24"/>
          <w:szCs w:val="24"/>
          <w:rtl/>
        </w:rPr>
        <w:t>تلفن و نمابر: 19-44737511 و 44737555</w:t>
      </w:r>
      <w:r w:rsidRPr="00BF65AB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و 44737500</w:t>
      </w:r>
    </w:p>
    <w:p w:rsidR="0043708F" w:rsidRPr="006D7763" w:rsidRDefault="0043708F" w:rsidP="0043708F">
      <w:pPr>
        <w:pStyle w:val="ListParagraph"/>
        <w:spacing w:after="0"/>
        <w:ind w:left="180" w:right="-90" w:hanging="630"/>
        <w:jc w:val="center"/>
        <w:rPr>
          <w:rFonts w:cs="B Zar"/>
          <w:b/>
          <w:bCs/>
          <w:sz w:val="24"/>
          <w:szCs w:val="24"/>
        </w:rPr>
      </w:pPr>
      <w:r w:rsidRPr="00BF65AB">
        <w:rPr>
          <w:rFonts w:cs="B Zar" w:hint="cs"/>
          <w:b/>
          <w:bCs/>
          <w:sz w:val="24"/>
          <w:szCs w:val="24"/>
          <w:rtl/>
        </w:rPr>
        <w:t>اداره تغذیه معاونت دانشجویی: 09903712063</w:t>
      </w:r>
    </w:p>
    <w:p w:rsidR="00D33F42" w:rsidRPr="009F20C5" w:rsidRDefault="00D33F42" w:rsidP="00BA7954">
      <w:pPr>
        <w:pStyle w:val="ListParagraph"/>
        <w:numPr>
          <w:ilvl w:val="0"/>
          <w:numId w:val="2"/>
        </w:numPr>
        <w:spacing w:after="0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6D7763">
        <w:rPr>
          <w:rFonts w:cs="B Zar" w:hint="cs"/>
          <w:b/>
          <w:bCs/>
          <w:sz w:val="24"/>
          <w:szCs w:val="24"/>
          <w:rtl/>
        </w:rPr>
        <w:t xml:space="preserve">موضوع </w:t>
      </w:r>
      <w:r>
        <w:rPr>
          <w:rFonts w:cs="B Zar" w:hint="cs"/>
          <w:b/>
          <w:bCs/>
          <w:sz w:val="24"/>
          <w:szCs w:val="24"/>
          <w:rtl/>
        </w:rPr>
        <w:t>مناقصه</w:t>
      </w:r>
      <w:r w:rsidRPr="006D7763">
        <w:rPr>
          <w:rFonts w:cs="B Zar" w:hint="cs"/>
          <w:b/>
          <w:bCs/>
          <w:sz w:val="24"/>
          <w:szCs w:val="24"/>
          <w:rtl/>
        </w:rPr>
        <w:t xml:space="preserve">: </w:t>
      </w:r>
      <w:r w:rsidRPr="006D7763">
        <w:rPr>
          <w:rFonts w:cs="B Zar" w:hint="cs"/>
          <w:sz w:val="24"/>
          <w:szCs w:val="24"/>
          <w:rtl/>
        </w:rPr>
        <w:t xml:space="preserve">مناقصه </w:t>
      </w:r>
      <w:r w:rsidR="00BA7954">
        <w:rPr>
          <w:rFonts w:cs="B Zar" w:hint="cs"/>
          <w:sz w:val="24"/>
          <w:szCs w:val="24"/>
          <w:rtl/>
        </w:rPr>
        <w:t xml:space="preserve">خرید </w:t>
      </w:r>
      <w:r w:rsidR="00BA7954" w:rsidRPr="00BA7954">
        <w:rPr>
          <w:rFonts w:asciiTheme="minorBidi" w:hAnsiTheme="minorBidi" w:cs="B Zar" w:hint="cs"/>
          <w:sz w:val="24"/>
          <w:szCs w:val="24"/>
          <w:rtl/>
        </w:rPr>
        <w:t>60 تن برنج فجر ایرانی</w:t>
      </w:r>
      <w:r w:rsidR="00BA7954" w:rsidRPr="00BA7954">
        <w:rPr>
          <w:rFonts w:asciiTheme="minorBidi" w:hAnsiTheme="minorBidi" w:cs="B Zar"/>
          <w:sz w:val="24"/>
          <w:szCs w:val="24"/>
        </w:rPr>
        <w:t xml:space="preserve"> </w:t>
      </w:r>
      <w:r w:rsidR="00BA7954" w:rsidRPr="00BA7954">
        <w:rPr>
          <w:rFonts w:asciiTheme="minorBidi" w:hAnsiTheme="minorBidi" w:cs="B Zar" w:hint="cs"/>
          <w:sz w:val="24"/>
          <w:szCs w:val="24"/>
          <w:rtl/>
        </w:rPr>
        <w:t>درجه یک</w:t>
      </w:r>
      <w:r w:rsidR="00BA7954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</w:t>
      </w:r>
      <w:r w:rsidRPr="006D7763">
        <w:rPr>
          <w:rFonts w:cs="B Zar" w:hint="cs"/>
          <w:sz w:val="24"/>
          <w:szCs w:val="24"/>
          <w:rtl/>
        </w:rPr>
        <w:t>دانشگاه علامه طباطبائی(طبق اسناد پیوست)</w:t>
      </w:r>
    </w:p>
    <w:p w:rsidR="00D33F42" w:rsidRPr="009F20C5" w:rsidRDefault="00D33F42" w:rsidP="005E041D">
      <w:pPr>
        <w:pStyle w:val="ListParagraph"/>
        <w:numPr>
          <w:ilvl w:val="0"/>
          <w:numId w:val="2"/>
        </w:numPr>
        <w:spacing w:after="0"/>
        <w:ind w:left="180" w:right="-90" w:hanging="630"/>
        <w:jc w:val="both"/>
        <w:rPr>
          <w:rFonts w:asciiTheme="minorBidi" w:hAnsiTheme="minorBidi" w:cs="B Zar"/>
          <w:sz w:val="24"/>
          <w:szCs w:val="24"/>
        </w:rPr>
      </w:pPr>
      <w:r w:rsidRPr="009F20C5">
        <w:rPr>
          <w:rFonts w:cs="B Zar" w:hint="cs"/>
          <w:b/>
          <w:bCs/>
          <w:sz w:val="24"/>
          <w:szCs w:val="24"/>
          <w:rtl/>
        </w:rPr>
        <w:t xml:space="preserve">مهلت شرکت در مناقصه: </w:t>
      </w:r>
      <w:r w:rsidRPr="009F20C5">
        <w:rPr>
          <w:rFonts w:asciiTheme="minorBidi" w:hAnsiTheme="minorBidi" w:cs="B Zar" w:hint="cs"/>
          <w:sz w:val="24"/>
          <w:szCs w:val="24"/>
          <w:rtl/>
        </w:rPr>
        <w:t>تاریخ درج آگهی فراخوان در روزنامه ایران و بارگزاری در سامانه ستاد ایران</w:t>
      </w:r>
      <w:r w:rsidR="005807B6">
        <w:rPr>
          <w:rFonts w:asciiTheme="minorBidi" w:hAnsiTheme="minorBidi" w:cs="B Zar" w:hint="cs"/>
          <w:sz w:val="24"/>
          <w:szCs w:val="24"/>
          <w:rtl/>
        </w:rPr>
        <w:t xml:space="preserve"> </w:t>
      </w:r>
      <w:r w:rsidRPr="009F20C5">
        <w:rPr>
          <w:rFonts w:asciiTheme="minorBidi" w:hAnsiTheme="minorBidi" w:cs="B Zar" w:hint="cs"/>
          <w:sz w:val="24"/>
          <w:szCs w:val="24"/>
          <w:rtl/>
        </w:rPr>
        <w:t>و مهلت دریافت اسناد از تاریخ</w:t>
      </w:r>
      <w:r w:rsidR="005E041D">
        <w:rPr>
          <w:rFonts w:asciiTheme="minorBidi" w:hAnsiTheme="minorBidi" w:cs="B Zar" w:hint="cs"/>
          <w:sz w:val="24"/>
          <w:szCs w:val="24"/>
          <w:rtl/>
        </w:rPr>
        <w:t>.........................</w:t>
      </w:r>
      <w:r w:rsidRPr="009F20C5">
        <w:rPr>
          <w:rFonts w:asciiTheme="minorBidi" w:hAnsiTheme="minorBidi" w:cs="B Zar" w:hint="cs"/>
          <w:sz w:val="24"/>
          <w:szCs w:val="24"/>
          <w:rtl/>
        </w:rPr>
        <w:t>ده روز کاری تا تاریخ</w:t>
      </w:r>
      <w:r w:rsidR="005E041D">
        <w:rPr>
          <w:rFonts w:asciiTheme="minorBidi" w:hAnsiTheme="minorBidi" w:cs="B Zar" w:hint="cs"/>
          <w:sz w:val="24"/>
          <w:szCs w:val="24"/>
          <w:rtl/>
        </w:rPr>
        <w:t>..................................</w:t>
      </w:r>
      <w:r w:rsidRPr="009F20C5">
        <w:rPr>
          <w:rFonts w:asciiTheme="minorBidi" w:hAnsiTheme="minorBidi" w:cs="B Zar" w:hint="cs"/>
          <w:sz w:val="24"/>
          <w:szCs w:val="24"/>
          <w:rtl/>
        </w:rPr>
        <w:t>می باشد</w:t>
      </w:r>
    </w:p>
    <w:p w:rsidR="00D33F42" w:rsidRPr="006D7763" w:rsidRDefault="00D33F42" w:rsidP="00D33F42">
      <w:pPr>
        <w:pStyle w:val="ListParagraph"/>
        <w:numPr>
          <w:ilvl w:val="0"/>
          <w:numId w:val="2"/>
        </w:numPr>
        <w:spacing w:after="0"/>
        <w:ind w:left="180" w:right="-90" w:hanging="630"/>
        <w:jc w:val="both"/>
        <w:rPr>
          <w:rFonts w:cs="B Zar"/>
          <w:b/>
          <w:bCs/>
          <w:sz w:val="24"/>
          <w:szCs w:val="24"/>
        </w:rPr>
      </w:pPr>
      <w:r w:rsidRPr="006D7763">
        <w:rPr>
          <w:rFonts w:cs="B Zar" w:hint="cs"/>
          <w:b/>
          <w:bCs/>
          <w:sz w:val="24"/>
          <w:szCs w:val="24"/>
          <w:rtl/>
        </w:rPr>
        <w:t xml:space="preserve">نوع و مبلغ تضمین شرکت در </w:t>
      </w:r>
      <w:r>
        <w:rPr>
          <w:rFonts w:cs="B Zar" w:hint="cs"/>
          <w:b/>
          <w:bCs/>
          <w:sz w:val="24"/>
          <w:szCs w:val="24"/>
          <w:rtl/>
        </w:rPr>
        <w:t>مناقصه</w:t>
      </w:r>
      <w:r w:rsidRPr="006D7763">
        <w:rPr>
          <w:rFonts w:cs="B Zar" w:hint="cs"/>
          <w:b/>
          <w:bCs/>
          <w:sz w:val="24"/>
          <w:szCs w:val="24"/>
          <w:rtl/>
        </w:rPr>
        <w:t xml:space="preserve">: </w:t>
      </w:r>
    </w:p>
    <w:p w:rsidR="00D33F42" w:rsidRPr="006D7763" w:rsidRDefault="00D33F42" w:rsidP="00D33F42">
      <w:pPr>
        <w:pStyle w:val="ListParagraph"/>
        <w:tabs>
          <w:tab w:val="right" w:pos="180"/>
        </w:tabs>
        <w:spacing w:after="0"/>
        <w:ind w:left="180" w:right="-90"/>
        <w:jc w:val="both"/>
        <w:rPr>
          <w:rFonts w:asciiTheme="minorBidi" w:hAnsiTheme="minorBidi" w:cs="B Zar"/>
          <w:sz w:val="24"/>
          <w:szCs w:val="24"/>
          <w:rtl/>
        </w:rPr>
      </w:pPr>
      <w:r w:rsidRPr="006D7763">
        <w:rPr>
          <w:rFonts w:asciiTheme="minorBidi" w:hAnsiTheme="minorBidi" w:cs="B Zar"/>
          <w:sz w:val="24"/>
          <w:szCs w:val="24"/>
          <w:rtl/>
        </w:rPr>
        <w:t>ارائه چک تضمین شده بانکی یا ضمانتنامه بانکی</w:t>
      </w:r>
      <w:r w:rsidRPr="006D7763">
        <w:rPr>
          <w:rFonts w:asciiTheme="minorBidi" w:hAnsiTheme="minorBidi" w:cs="B Zar" w:hint="cs"/>
          <w:sz w:val="24"/>
          <w:szCs w:val="24"/>
          <w:rtl/>
        </w:rPr>
        <w:t xml:space="preserve"> معتبر(دارای سه ماه اعتبار که تا سه ماه دیگر نیز قابل تمدید باشد)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 و یا واریز نقدی</w:t>
      </w:r>
      <w:r w:rsidRPr="006D7763">
        <w:rPr>
          <w:rFonts w:asciiTheme="minorBidi" w:hAnsiTheme="minorBidi" w:cs="B Zar" w:hint="cs"/>
          <w:sz w:val="24"/>
          <w:szCs w:val="24"/>
          <w:rtl/>
        </w:rPr>
        <w:t>،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 به مبلغ </w:t>
      </w:r>
      <w:r>
        <w:rPr>
          <w:rFonts w:asciiTheme="minorBidi" w:hAnsiTheme="minorBidi" w:cs="B Zar" w:hint="cs"/>
          <w:sz w:val="24"/>
          <w:szCs w:val="24"/>
          <w:rtl/>
        </w:rPr>
        <w:t xml:space="preserve">000/000/900 </w:t>
      </w:r>
      <w:r w:rsidRPr="006D7763">
        <w:rPr>
          <w:rFonts w:asciiTheme="minorBidi" w:hAnsiTheme="minorBidi" w:cs="B Zar"/>
          <w:sz w:val="24"/>
          <w:szCs w:val="24"/>
          <w:rtl/>
        </w:rPr>
        <w:t>(</w:t>
      </w:r>
      <w:r w:rsidRPr="006D7763">
        <w:rPr>
          <w:rFonts w:asciiTheme="minorBidi" w:hAnsiTheme="minorBidi" w:cs="B Zar" w:hint="cs"/>
          <w:sz w:val="24"/>
          <w:szCs w:val="24"/>
          <w:rtl/>
        </w:rPr>
        <w:t xml:space="preserve"> </w:t>
      </w:r>
      <w:r>
        <w:rPr>
          <w:rFonts w:asciiTheme="minorBidi" w:hAnsiTheme="minorBidi" w:cs="B Zar" w:hint="cs"/>
          <w:sz w:val="24"/>
          <w:szCs w:val="24"/>
          <w:rtl/>
        </w:rPr>
        <w:t>نهصد میلیون ریال)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 به شماره حساب </w:t>
      </w:r>
      <w:r w:rsidRPr="006D7763">
        <w:rPr>
          <w:rFonts w:asciiTheme="minorBidi" w:hAnsiTheme="minorBidi" w:cs="B Zar" w:hint="cs"/>
          <w:sz w:val="24"/>
          <w:szCs w:val="24"/>
          <w:rtl/>
        </w:rPr>
        <w:t>4001073506377595 تمرکز وجوه سپرده بانک مرکزی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 بنام سپرده دانشگاه علامه‏طباطبا</w:t>
      </w:r>
      <w:r w:rsidRPr="006D7763">
        <w:rPr>
          <w:rFonts w:asciiTheme="minorBidi" w:hAnsiTheme="minorBidi" w:cs="B Zar" w:hint="cs"/>
          <w:sz w:val="24"/>
          <w:szCs w:val="24"/>
          <w:rtl/>
        </w:rPr>
        <w:t>ئ</w:t>
      </w:r>
      <w:r w:rsidRPr="006D7763">
        <w:rPr>
          <w:rFonts w:asciiTheme="minorBidi" w:hAnsiTheme="minorBidi" w:cs="B Zar"/>
          <w:sz w:val="24"/>
          <w:szCs w:val="24"/>
          <w:rtl/>
        </w:rPr>
        <w:t>ی</w:t>
      </w:r>
      <w:r w:rsidRPr="006D7763">
        <w:rPr>
          <w:rFonts w:asciiTheme="minorBidi" w:hAnsiTheme="minorBidi" w:cs="B Zar" w:hint="cs"/>
          <w:sz w:val="24"/>
          <w:szCs w:val="24"/>
          <w:rtl/>
        </w:rPr>
        <w:t>.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 </w:t>
      </w:r>
    </w:p>
    <w:p w:rsidR="00D33F42" w:rsidRPr="006D7763" w:rsidRDefault="00D33F42" w:rsidP="00D33F42">
      <w:pPr>
        <w:pStyle w:val="ListParagraph"/>
        <w:numPr>
          <w:ilvl w:val="0"/>
          <w:numId w:val="2"/>
        </w:numPr>
        <w:tabs>
          <w:tab w:val="right" w:pos="180"/>
          <w:tab w:val="right" w:pos="306"/>
        </w:tabs>
        <w:spacing w:after="0"/>
        <w:ind w:left="180" w:right="-90" w:hanging="630"/>
        <w:jc w:val="both"/>
        <w:rPr>
          <w:rFonts w:asciiTheme="minorBidi" w:hAnsiTheme="minorBidi" w:cs="B Zar"/>
          <w:sz w:val="24"/>
          <w:szCs w:val="24"/>
        </w:rPr>
      </w:pPr>
      <w:r w:rsidRPr="00A3193A">
        <w:rPr>
          <w:rFonts w:cs="B Zar" w:hint="cs"/>
          <w:b/>
          <w:bCs/>
          <w:sz w:val="24"/>
          <w:szCs w:val="24"/>
          <w:rtl/>
        </w:rPr>
        <w:t>شرکت کنندگان مکلفند</w:t>
      </w:r>
      <w:r>
        <w:rPr>
          <w:rFonts w:asciiTheme="minorBidi" w:hAnsiTheme="minorBidi" w:cs="B Zar" w:hint="cs"/>
          <w:sz w:val="24"/>
          <w:szCs w:val="24"/>
          <w:rtl/>
        </w:rPr>
        <w:t xml:space="preserve"> پیشنهادهای خود را در سامانه ستاد ایران ارائه دهند</w:t>
      </w:r>
    </w:p>
    <w:p w:rsidR="00D33F42" w:rsidRPr="006D7763" w:rsidRDefault="00D33F42" w:rsidP="00D33F42">
      <w:pPr>
        <w:pStyle w:val="ListParagraph"/>
        <w:numPr>
          <w:ilvl w:val="0"/>
          <w:numId w:val="2"/>
        </w:numPr>
        <w:tabs>
          <w:tab w:val="right" w:pos="180"/>
        </w:tabs>
        <w:spacing w:after="0"/>
        <w:ind w:left="180" w:right="-90" w:hanging="630"/>
        <w:jc w:val="both"/>
        <w:rPr>
          <w:rFonts w:asciiTheme="minorBidi" w:hAnsiTheme="minorBidi" w:cs="B Zar"/>
          <w:color w:val="0D0D0D" w:themeColor="text1" w:themeTint="F2"/>
          <w:sz w:val="24"/>
          <w:szCs w:val="24"/>
        </w:rPr>
      </w:pPr>
      <w:r w:rsidRPr="006D7763">
        <w:rPr>
          <w:rFonts w:asciiTheme="minorBidi" w:hAnsiTheme="minorBidi" w:cs="B Zar"/>
          <w:color w:val="0D0D0D" w:themeColor="text1" w:themeTint="F2"/>
          <w:sz w:val="24"/>
          <w:szCs w:val="24"/>
          <w:rtl/>
        </w:rPr>
        <w:t xml:space="preserve">جهت دريافت اسناد و اوراق اين </w:t>
      </w:r>
      <w:r w:rsidRPr="006D7763">
        <w:rPr>
          <w:rFonts w:asciiTheme="minorBidi" w:hAnsiTheme="minorBidi" w:cs="B Zar" w:hint="cs"/>
          <w:color w:val="0D0D0D" w:themeColor="text1" w:themeTint="F2"/>
          <w:sz w:val="24"/>
          <w:szCs w:val="24"/>
          <w:rtl/>
        </w:rPr>
        <w:t xml:space="preserve">مناقصه </w:t>
      </w:r>
      <w:r w:rsidRPr="006D7763">
        <w:rPr>
          <w:rFonts w:asciiTheme="minorBidi" w:hAnsiTheme="minorBidi" w:cs="B Zar"/>
          <w:color w:val="0D0D0D" w:themeColor="text1" w:themeTint="F2"/>
          <w:sz w:val="24"/>
          <w:szCs w:val="24"/>
          <w:rtl/>
        </w:rPr>
        <w:t xml:space="preserve">مي توانند به </w:t>
      </w:r>
      <w:r>
        <w:rPr>
          <w:rFonts w:asciiTheme="minorBidi" w:hAnsiTheme="minorBidi" w:cs="B Zar" w:hint="cs"/>
          <w:color w:val="0D0D0D" w:themeColor="text1" w:themeTint="F2"/>
          <w:sz w:val="24"/>
          <w:szCs w:val="24"/>
          <w:rtl/>
        </w:rPr>
        <w:t xml:space="preserve">سامانه ستاد ایران و یا </w:t>
      </w:r>
      <w:r w:rsidRPr="006D7763">
        <w:rPr>
          <w:rFonts w:asciiTheme="minorBidi" w:hAnsiTheme="minorBidi" w:cs="B Zar"/>
          <w:color w:val="0D0D0D" w:themeColor="text1" w:themeTint="F2"/>
          <w:sz w:val="24"/>
          <w:szCs w:val="24"/>
          <w:rtl/>
        </w:rPr>
        <w:t xml:space="preserve">پايگاه اينترنتي دانشگاه به نشاني </w:t>
      </w:r>
      <w:hyperlink r:id="rId6" w:history="1">
        <w:r w:rsidRPr="006D7763">
          <w:rPr>
            <w:rStyle w:val="Hyperlink"/>
            <w:rFonts w:asciiTheme="minorBidi" w:hAnsiTheme="minorBidi" w:cs="B Zar"/>
            <w:color w:val="0D0D0D" w:themeColor="text1" w:themeTint="F2"/>
            <w:sz w:val="24"/>
            <w:szCs w:val="24"/>
          </w:rPr>
          <w:t>www.atu.ac.ir</w:t>
        </w:r>
      </w:hyperlink>
      <w:r w:rsidRPr="006D7763">
        <w:rPr>
          <w:rFonts w:asciiTheme="minorBidi" w:hAnsiTheme="minorBidi" w:cs="B Zar"/>
          <w:color w:val="0D0D0D" w:themeColor="text1" w:themeTint="F2"/>
          <w:sz w:val="24"/>
          <w:szCs w:val="24"/>
          <w:rtl/>
        </w:rPr>
        <w:t xml:space="preserve"> مراجعه </w:t>
      </w:r>
      <w:r w:rsidRPr="006D7763">
        <w:rPr>
          <w:rFonts w:asciiTheme="minorBidi" w:hAnsiTheme="minorBidi" w:cs="B Zar" w:hint="cs"/>
          <w:color w:val="0D0D0D" w:themeColor="text1" w:themeTint="F2"/>
          <w:sz w:val="24"/>
          <w:szCs w:val="24"/>
          <w:rtl/>
        </w:rPr>
        <w:t>نمایند.</w:t>
      </w:r>
    </w:p>
    <w:p w:rsidR="00D33F42" w:rsidRPr="006D7763" w:rsidRDefault="00D33F42" w:rsidP="00D33F42">
      <w:pPr>
        <w:pStyle w:val="ListParagraph"/>
        <w:numPr>
          <w:ilvl w:val="0"/>
          <w:numId w:val="2"/>
        </w:numPr>
        <w:tabs>
          <w:tab w:val="right" w:pos="180"/>
        </w:tabs>
        <w:spacing w:after="0"/>
        <w:ind w:left="180" w:right="-90" w:hanging="630"/>
        <w:jc w:val="both"/>
        <w:rPr>
          <w:rFonts w:asciiTheme="minorBidi" w:hAnsiTheme="minorBidi" w:cs="B Zar"/>
          <w:sz w:val="24"/>
          <w:szCs w:val="24"/>
        </w:rPr>
      </w:pPr>
      <w:r w:rsidRPr="006D7763">
        <w:rPr>
          <w:rFonts w:asciiTheme="minorBidi" w:hAnsiTheme="minorBidi" w:cs="B Zar"/>
          <w:sz w:val="24"/>
          <w:szCs w:val="24"/>
          <w:rtl/>
        </w:rPr>
        <w:t xml:space="preserve">هزينه </w:t>
      </w:r>
      <w:r w:rsidRPr="006D7763">
        <w:rPr>
          <w:rFonts w:asciiTheme="minorBidi" w:hAnsiTheme="minorBidi" w:cs="B Zar" w:hint="cs"/>
          <w:sz w:val="24"/>
          <w:szCs w:val="24"/>
          <w:rtl/>
        </w:rPr>
        <w:t xml:space="preserve">درج </w:t>
      </w:r>
      <w:r w:rsidRPr="006D7763">
        <w:rPr>
          <w:rFonts w:asciiTheme="minorBidi" w:hAnsiTheme="minorBidi" w:cs="B Zar"/>
          <w:sz w:val="24"/>
          <w:szCs w:val="24"/>
          <w:rtl/>
        </w:rPr>
        <w:t xml:space="preserve">آگهي به عهده برنده </w:t>
      </w:r>
      <w:r w:rsidRPr="006D7763">
        <w:rPr>
          <w:rFonts w:asciiTheme="minorBidi" w:hAnsiTheme="minorBidi" w:cs="B Zar" w:hint="cs"/>
          <w:sz w:val="24"/>
          <w:szCs w:val="24"/>
          <w:rtl/>
        </w:rPr>
        <w:t xml:space="preserve">مناقصه </w:t>
      </w:r>
      <w:r w:rsidRPr="006D7763">
        <w:rPr>
          <w:rFonts w:asciiTheme="minorBidi" w:hAnsiTheme="minorBidi" w:cs="B Zar"/>
          <w:sz w:val="24"/>
          <w:szCs w:val="24"/>
          <w:rtl/>
        </w:rPr>
        <w:t>مي باشد.</w:t>
      </w:r>
    </w:p>
    <w:p w:rsidR="0014545E" w:rsidRPr="0043708F" w:rsidRDefault="0014545E" w:rsidP="0014545E">
      <w:pPr>
        <w:pStyle w:val="ListParagraph"/>
        <w:tabs>
          <w:tab w:val="right" w:pos="117"/>
        </w:tabs>
        <w:spacing w:after="0"/>
        <w:ind w:right="-90"/>
        <w:jc w:val="both"/>
        <w:rPr>
          <w:rFonts w:asciiTheme="minorBidi" w:hAnsiTheme="minorBidi" w:cs="B Zar"/>
          <w:sz w:val="24"/>
          <w:szCs w:val="24"/>
        </w:rPr>
      </w:pPr>
    </w:p>
    <w:p w:rsidR="0043708F" w:rsidRPr="00D55FA7" w:rsidRDefault="0043708F" w:rsidP="0043708F">
      <w:pPr>
        <w:pStyle w:val="ListParagraph"/>
        <w:spacing w:after="0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Pr="00D55FA7">
        <w:rPr>
          <w:rFonts w:cs="B Zar" w:hint="cs"/>
          <w:b/>
          <w:bCs/>
          <w:sz w:val="24"/>
          <w:szCs w:val="24"/>
          <w:rtl/>
        </w:rPr>
        <w:t>معاونت توسعه و مدیریت منابع</w:t>
      </w:r>
    </w:p>
    <w:p w:rsidR="00EC0A63" w:rsidRPr="00BF65AB" w:rsidRDefault="0043708F" w:rsidP="00D33F42">
      <w:pPr>
        <w:pStyle w:val="ListParagraph"/>
        <w:spacing w:after="0"/>
        <w:jc w:val="center"/>
        <w:rPr>
          <w:rFonts w:asciiTheme="minorBidi" w:hAnsiTheme="minorBidi" w:cs="B Zar"/>
          <w:i/>
          <w:i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Pr="00D55FA7">
        <w:rPr>
          <w:rFonts w:cs="B Zar" w:hint="cs"/>
          <w:b/>
          <w:bCs/>
          <w:sz w:val="24"/>
          <w:szCs w:val="24"/>
          <w:rtl/>
        </w:rPr>
        <w:t>دانشگاه علامه طباطبائی</w:t>
      </w:r>
    </w:p>
    <w:sectPr w:rsidR="00EC0A63" w:rsidRPr="00BF65AB" w:rsidSect="001465CA">
      <w:pgSz w:w="11907" w:h="16839" w:code="9"/>
      <w:pgMar w:top="201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198"/>
    <w:multiLevelType w:val="hybridMultilevel"/>
    <w:tmpl w:val="4F886ACA"/>
    <w:lvl w:ilvl="0" w:tplc="3A622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ED6"/>
    <w:multiLevelType w:val="hybridMultilevel"/>
    <w:tmpl w:val="56D213E2"/>
    <w:lvl w:ilvl="0" w:tplc="195C2046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8290F"/>
    <w:multiLevelType w:val="hybridMultilevel"/>
    <w:tmpl w:val="4F886ACA"/>
    <w:lvl w:ilvl="0" w:tplc="3A622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0F"/>
    <w:multiLevelType w:val="hybridMultilevel"/>
    <w:tmpl w:val="4F886ACA"/>
    <w:lvl w:ilvl="0" w:tplc="3A622B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3"/>
    <w:rsid w:val="000E41D2"/>
    <w:rsid w:val="00135013"/>
    <w:rsid w:val="0014545E"/>
    <w:rsid w:val="001465CA"/>
    <w:rsid w:val="001E17C2"/>
    <w:rsid w:val="001F1337"/>
    <w:rsid w:val="00253BD4"/>
    <w:rsid w:val="00262D7B"/>
    <w:rsid w:val="00314232"/>
    <w:rsid w:val="00337C5D"/>
    <w:rsid w:val="00340B71"/>
    <w:rsid w:val="00343CA5"/>
    <w:rsid w:val="003B390F"/>
    <w:rsid w:val="003C065C"/>
    <w:rsid w:val="00411401"/>
    <w:rsid w:val="0041429C"/>
    <w:rsid w:val="004152E4"/>
    <w:rsid w:val="0043708F"/>
    <w:rsid w:val="00440AA4"/>
    <w:rsid w:val="00480B13"/>
    <w:rsid w:val="004A12CC"/>
    <w:rsid w:val="00520991"/>
    <w:rsid w:val="00521035"/>
    <w:rsid w:val="005807B6"/>
    <w:rsid w:val="005D0190"/>
    <w:rsid w:val="005E041D"/>
    <w:rsid w:val="005E603D"/>
    <w:rsid w:val="00610748"/>
    <w:rsid w:val="00663FCF"/>
    <w:rsid w:val="006C15B4"/>
    <w:rsid w:val="007035A8"/>
    <w:rsid w:val="00715FBA"/>
    <w:rsid w:val="007160C5"/>
    <w:rsid w:val="00741D9B"/>
    <w:rsid w:val="00753758"/>
    <w:rsid w:val="00755423"/>
    <w:rsid w:val="00783715"/>
    <w:rsid w:val="007A3D95"/>
    <w:rsid w:val="007C2398"/>
    <w:rsid w:val="007E40BD"/>
    <w:rsid w:val="007F5E73"/>
    <w:rsid w:val="00830BC0"/>
    <w:rsid w:val="00843E6D"/>
    <w:rsid w:val="008B2AEA"/>
    <w:rsid w:val="008F352B"/>
    <w:rsid w:val="00974570"/>
    <w:rsid w:val="009C3F83"/>
    <w:rsid w:val="009C78D9"/>
    <w:rsid w:val="009D3937"/>
    <w:rsid w:val="00A4140C"/>
    <w:rsid w:val="00AC1476"/>
    <w:rsid w:val="00B34D9D"/>
    <w:rsid w:val="00B36941"/>
    <w:rsid w:val="00B47FA2"/>
    <w:rsid w:val="00B52BE4"/>
    <w:rsid w:val="00B74658"/>
    <w:rsid w:val="00BA48BC"/>
    <w:rsid w:val="00BA7954"/>
    <w:rsid w:val="00BE0325"/>
    <w:rsid w:val="00BF0B27"/>
    <w:rsid w:val="00BF65AB"/>
    <w:rsid w:val="00C01AD3"/>
    <w:rsid w:val="00C262A4"/>
    <w:rsid w:val="00C64CE4"/>
    <w:rsid w:val="00D01856"/>
    <w:rsid w:val="00D33F42"/>
    <w:rsid w:val="00D460CD"/>
    <w:rsid w:val="00D70624"/>
    <w:rsid w:val="00D75FCE"/>
    <w:rsid w:val="00D828E2"/>
    <w:rsid w:val="00D949F9"/>
    <w:rsid w:val="00DA63F2"/>
    <w:rsid w:val="00DC3684"/>
    <w:rsid w:val="00E04637"/>
    <w:rsid w:val="00E04DAE"/>
    <w:rsid w:val="00E22088"/>
    <w:rsid w:val="00E46596"/>
    <w:rsid w:val="00E51539"/>
    <w:rsid w:val="00E54F92"/>
    <w:rsid w:val="00E57ED9"/>
    <w:rsid w:val="00E629FA"/>
    <w:rsid w:val="00E86DA1"/>
    <w:rsid w:val="00EC0A63"/>
    <w:rsid w:val="00F0637A"/>
    <w:rsid w:val="00F10B62"/>
    <w:rsid w:val="00F24D48"/>
    <w:rsid w:val="00F6774B"/>
    <w:rsid w:val="00FB0045"/>
    <w:rsid w:val="00FD51A1"/>
    <w:rsid w:val="00FD5D74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094B3-ED7B-429E-858A-7B736DC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63"/>
    <w:pPr>
      <w:bidi/>
      <w:ind w:left="720"/>
      <w:contextualSpacing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EC0A6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E52-58FF-4DA7-BEDE-FCD59C4B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2021-10-09T11:13:00Z</cp:lastPrinted>
  <dcterms:created xsi:type="dcterms:W3CDTF">2021-10-10T07:28:00Z</dcterms:created>
  <dcterms:modified xsi:type="dcterms:W3CDTF">2021-10-10T07:28:00Z</dcterms:modified>
</cp:coreProperties>
</file>